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7A" w:rsidRDefault="00E9797A" w:rsidP="00E9797A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projekt</w:t>
      </w:r>
    </w:p>
    <w:p w:rsidR="00E9797A" w:rsidRDefault="00E9797A" w:rsidP="00E9797A">
      <w:pPr>
        <w:autoSpaceDE w:val="0"/>
        <w:autoSpaceDN w:val="0"/>
        <w:adjustRightInd w:val="0"/>
        <w:jc w:val="both"/>
      </w:pPr>
    </w:p>
    <w:p w:rsidR="00E9797A" w:rsidRDefault="00E9797A" w:rsidP="00E9797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....................</w:t>
      </w:r>
    </w:p>
    <w:p w:rsidR="00E9797A" w:rsidRDefault="00E9797A" w:rsidP="00E9797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Olszynie</w:t>
      </w:r>
      <w:r>
        <w:rPr>
          <w:rFonts w:ascii="Times New Roman" w:hAnsi="Times New Roman"/>
          <w:b/>
          <w:sz w:val="24"/>
          <w:szCs w:val="24"/>
        </w:rPr>
        <w:br/>
        <w:t xml:space="preserve">z dnia .................... </w:t>
      </w:r>
    </w:p>
    <w:p w:rsidR="00E9797A" w:rsidRDefault="00E9797A" w:rsidP="00E9797A">
      <w:pPr>
        <w:spacing w:before="240" w:after="4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 sprawie </w:t>
      </w:r>
      <w:r>
        <w:rPr>
          <w:b/>
          <w:sz w:val="22"/>
          <w:szCs w:val="22"/>
        </w:rPr>
        <w:t>przedłużenia terminu rozpatrzenia skarg</w:t>
      </w:r>
      <w:r w:rsidR="00B63158">
        <w:rPr>
          <w:b/>
          <w:sz w:val="22"/>
          <w:szCs w:val="22"/>
        </w:rPr>
        <w:t>i</w:t>
      </w:r>
    </w:p>
    <w:p w:rsidR="00E9797A" w:rsidRDefault="00E9797A" w:rsidP="00E9797A">
      <w:pPr>
        <w:pStyle w:val="Bezodstpw"/>
        <w:spacing w:before="24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15 ustawy z dnia 8 marca 1990 r. o samorządzie gminnym</w:t>
      </w:r>
      <w:r>
        <w:rPr>
          <w:rFonts w:ascii="Times New Roman" w:hAnsi="Times New Roman"/>
        </w:rPr>
        <w:br/>
        <w:t>(t. j. Dz. U. z 2024 r., poz. 609</w:t>
      </w:r>
      <w:r w:rsidR="003A4486">
        <w:rPr>
          <w:rFonts w:ascii="Times New Roman" w:hAnsi="Times New Roman"/>
        </w:rPr>
        <w:t xml:space="preserve"> </w:t>
      </w:r>
      <w:r w:rsidR="00B63158">
        <w:rPr>
          <w:rFonts w:ascii="Times New Roman" w:hAnsi="Times New Roman"/>
        </w:rPr>
        <w:t>ze zm.</w:t>
      </w:r>
      <w:r>
        <w:rPr>
          <w:rFonts w:ascii="Times New Roman" w:hAnsi="Times New Roman"/>
        </w:rPr>
        <w:t xml:space="preserve">), art. 36 </w:t>
      </w:r>
      <w:r>
        <w:rPr>
          <w:rFonts w:ascii="Times New Roman" w:hAnsi="Times New Roman"/>
          <w:color w:val="000000"/>
        </w:rPr>
        <w:t>§ 1</w:t>
      </w:r>
      <w:r>
        <w:rPr>
          <w:rFonts w:ascii="Times New Roman" w:hAnsi="Times New Roman"/>
        </w:rPr>
        <w:t xml:space="preserve"> ustawy z dnia 14 czerwca1960 r. Kodeks postępowania administracyjnego (Dz. U. z 2021 r., poz. 735, poz. 1491, poz. 2052)  Rada Miejska w Olszynie uchwala, co następuje:</w:t>
      </w:r>
    </w:p>
    <w:p w:rsidR="00E9797A" w:rsidRDefault="00E9797A" w:rsidP="00E9797A">
      <w:pPr>
        <w:pStyle w:val="Bezodstpw"/>
        <w:spacing w:befor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§ 1. Przedłuża się do końca września 2024 r., termin rozpatrzenia przez Radę Mie</w:t>
      </w:r>
      <w:r w:rsidR="00B63158">
        <w:rPr>
          <w:rFonts w:ascii="Times New Roman" w:hAnsi="Times New Roman"/>
          <w:color w:val="000000"/>
        </w:rPr>
        <w:t>jską w Olszynie skargi</w:t>
      </w:r>
      <w:r>
        <w:rPr>
          <w:rFonts w:ascii="Times New Roman" w:hAnsi="Times New Roman"/>
          <w:color w:val="000000"/>
        </w:rPr>
        <w:t>:</w:t>
      </w:r>
    </w:p>
    <w:p w:rsidR="00B63158" w:rsidRDefault="00E9797A" w:rsidP="00B63158">
      <w:pPr>
        <w:ind w:left="708"/>
        <w:jc w:val="both"/>
      </w:pPr>
      <w:r w:rsidRPr="00B63158">
        <w:t>w/s nie wykonyw</w:t>
      </w:r>
      <w:r w:rsidR="00B63158">
        <w:t>ania czynności nakazanych prawem</w:t>
      </w:r>
      <w:r w:rsidRPr="00B63158">
        <w:t xml:space="preserve"> przez Burmistrza Olszyny</w:t>
      </w:r>
      <w:r w:rsidR="00B63158">
        <w:t>.</w:t>
      </w:r>
      <w:r w:rsidRPr="00B63158">
        <w:t xml:space="preserve"> </w:t>
      </w:r>
    </w:p>
    <w:p w:rsidR="00B63158" w:rsidRPr="00B63158" w:rsidRDefault="00B63158" w:rsidP="00B63158">
      <w:pPr>
        <w:ind w:left="708"/>
        <w:jc w:val="both"/>
        <w:rPr>
          <w:color w:val="000000"/>
        </w:rPr>
      </w:pPr>
    </w:p>
    <w:p w:rsidR="00E9797A" w:rsidRPr="00B63158" w:rsidRDefault="00B63158" w:rsidP="00B63158">
      <w:pPr>
        <w:jc w:val="both"/>
        <w:rPr>
          <w:color w:val="000000"/>
        </w:rPr>
      </w:pPr>
      <w:r>
        <w:rPr>
          <w:color w:val="000000"/>
        </w:rPr>
        <w:t>§ 2</w:t>
      </w:r>
      <w:r w:rsidR="00E9797A" w:rsidRPr="00B63158">
        <w:rPr>
          <w:color w:val="000000"/>
          <w:sz w:val="22"/>
          <w:szCs w:val="22"/>
        </w:rPr>
        <w:t xml:space="preserve"> Przyczyną przedłużenia terminu  rozpatrz</w:t>
      </w:r>
      <w:r>
        <w:rPr>
          <w:color w:val="000000"/>
          <w:sz w:val="22"/>
          <w:szCs w:val="22"/>
        </w:rPr>
        <w:t xml:space="preserve">enia  skargi </w:t>
      </w:r>
      <w:r w:rsidR="00E9797A" w:rsidRPr="00B63158">
        <w:rPr>
          <w:color w:val="000000"/>
          <w:sz w:val="22"/>
          <w:szCs w:val="22"/>
        </w:rPr>
        <w:t xml:space="preserve"> o której mowa w </w:t>
      </w:r>
      <w:r w:rsidR="00E9797A" w:rsidRPr="00B63158">
        <w:rPr>
          <w:color w:val="000000"/>
        </w:rPr>
        <w:t xml:space="preserve">§ 1 jest </w:t>
      </w:r>
      <w:r w:rsidR="00E9797A" w:rsidRPr="00B63158">
        <w:rPr>
          <w:color w:val="000000"/>
          <w:sz w:val="22"/>
          <w:szCs w:val="22"/>
        </w:rPr>
        <w:t xml:space="preserve"> </w:t>
      </w:r>
      <w:r w:rsidR="00E9797A" w:rsidRPr="00B63158">
        <w:rPr>
          <w:color w:val="000000"/>
        </w:rPr>
        <w:t>konieczność przeprowadzenia postępowania wyjaśniającego, mającego na celu ustalenie stanu faktycznego i prawnego spra</w:t>
      </w:r>
      <w:r>
        <w:rPr>
          <w:color w:val="000000"/>
        </w:rPr>
        <w:t>w objętych skargą.</w:t>
      </w:r>
    </w:p>
    <w:p w:rsidR="00E9797A" w:rsidRDefault="00E9797A" w:rsidP="00E9797A">
      <w:pPr>
        <w:spacing w:before="107"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3. Zobowiązuje się Przewodniczącą Rady Miejskiej w Olszynie do zawiadomienia skarżącego o przedłużeniu terminu i wyznaczeniu nowego terminu załatwienia skargi, a także do pouczenia o prawie do wniesienia ponaglenia. </w:t>
      </w:r>
    </w:p>
    <w:p w:rsidR="00E9797A" w:rsidRDefault="00E9797A" w:rsidP="00E9797A">
      <w:pPr>
        <w:spacing w:before="107" w:after="2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4.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Uchwała wchodzi w życie  z dniem podjęcia.</w:t>
      </w:r>
    </w:p>
    <w:p w:rsidR="00E9797A" w:rsidRDefault="00E9797A" w:rsidP="00E9797A">
      <w:pPr>
        <w:spacing w:before="107" w:after="24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797A" w:rsidRDefault="00E9797A" w:rsidP="00E97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0A07" w:rsidRDefault="00380A07"/>
    <w:sectPr w:rsidR="00380A07" w:rsidSect="0038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3C"/>
    <w:multiLevelType w:val="hybridMultilevel"/>
    <w:tmpl w:val="C45818D2"/>
    <w:lvl w:ilvl="0" w:tplc="6354095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97A"/>
    <w:rsid w:val="00380A07"/>
    <w:rsid w:val="003A4486"/>
    <w:rsid w:val="00B63158"/>
    <w:rsid w:val="00DD0665"/>
    <w:rsid w:val="00E9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797A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E9797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Standard">
    <w:name w:val="Standard"/>
    <w:rsid w:val="00E979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UMOlszyna</dc:creator>
  <cp:keywords/>
  <dc:description/>
  <cp:lastModifiedBy>UMOlszyna</cp:lastModifiedBy>
  <cp:revision>5</cp:revision>
  <cp:lastPrinted>2024-07-08T11:17:00Z</cp:lastPrinted>
  <dcterms:created xsi:type="dcterms:W3CDTF">2024-07-08T07:50:00Z</dcterms:created>
  <dcterms:modified xsi:type="dcterms:W3CDTF">2024-07-08T11:17:00Z</dcterms:modified>
</cp:coreProperties>
</file>